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47235A62"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235433">
        <w:rPr>
          <w:sz w:val="22"/>
          <w:szCs w:val="22"/>
        </w:rPr>
        <w:t>6</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304DA1D2" w:rsidR="006329D6" w:rsidRPr="00235433" w:rsidRDefault="00235433" w:rsidP="00332BD6">
      <w:pPr>
        <w:pStyle w:val="item"/>
        <w:spacing w:before="0" w:beforeAutospacing="0" w:after="0" w:afterAutospacing="0"/>
        <w:ind w:firstLine="709"/>
        <w:jc w:val="both"/>
        <w:textAlignment w:val="baseline"/>
        <w:rPr>
          <w:color w:val="383C45"/>
          <w:sz w:val="22"/>
          <w:szCs w:val="22"/>
        </w:rPr>
      </w:pPr>
      <w:proofErr w:type="spellStart"/>
      <w:r w:rsidRPr="00235433">
        <w:rPr>
          <w:sz w:val="22"/>
          <w:szCs w:val="22"/>
        </w:rPr>
        <w:t>Бойцун</w:t>
      </w:r>
      <w:proofErr w:type="spellEnd"/>
      <w:r w:rsidRPr="00235433">
        <w:rPr>
          <w:sz w:val="22"/>
          <w:szCs w:val="22"/>
        </w:rPr>
        <w:t xml:space="preserve"> Виктор Андреевич (дата рождения: 15.06.1990, место рождения: гор. Сургут Тюменской области, СНИЛС 141-769-519 81, ИНН 860234470763, регистрация по месту жительства: 628415, Ханты-Мансийский автономный округ - Югра, г Сургут, </w:t>
      </w:r>
      <w:proofErr w:type="spellStart"/>
      <w:r w:rsidRPr="00235433">
        <w:rPr>
          <w:sz w:val="22"/>
          <w:szCs w:val="22"/>
        </w:rPr>
        <w:t>ул</w:t>
      </w:r>
      <w:proofErr w:type="spellEnd"/>
      <w:r w:rsidRPr="00235433">
        <w:rPr>
          <w:sz w:val="22"/>
          <w:szCs w:val="22"/>
        </w:rPr>
        <w:t xml:space="preserve"> Игоря </w:t>
      </w:r>
      <w:proofErr w:type="spellStart"/>
      <w:r w:rsidRPr="00235433">
        <w:rPr>
          <w:sz w:val="22"/>
          <w:szCs w:val="22"/>
        </w:rPr>
        <w:t>Киртбая</w:t>
      </w:r>
      <w:proofErr w:type="spellEnd"/>
      <w:r w:rsidRPr="00235433">
        <w:rPr>
          <w:sz w:val="22"/>
          <w:szCs w:val="22"/>
        </w:rPr>
        <w:t xml:space="preserve">, д 19/3, кв 23, паспорт 6710 029655 выдан ОТДЕЛЕНИЕМ УФМС РОССИИ ПО ХАНТЫ-МАНСИЙСКОМУ АО - ЮГРЕ В Г. СУРГУТЕ, 12.07.2010, код подразделения 860-004), в лице финансового управляющего Беляева Дениса Викторовича, действующего на основании </w:t>
      </w:r>
      <w:bookmarkStart w:id="0" w:name="_Hlk195797891"/>
      <w:r w:rsidRPr="00235433">
        <w:rPr>
          <w:sz w:val="22"/>
          <w:szCs w:val="22"/>
        </w:rPr>
        <w:t xml:space="preserve">Решения </w:t>
      </w:r>
      <w:bookmarkEnd w:id="0"/>
      <w:r w:rsidRPr="00235433">
        <w:rPr>
          <w:sz w:val="22"/>
          <w:szCs w:val="22"/>
        </w:rPr>
        <w:t>Арбитражного суда Ханты-Мансийского автономного округа от 19.05.2025 г. по делу № А75-5697/2025</w:t>
      </w:r>
      <w:r w:rsidR="00EB438D" w:rsidRPr="00235433">
        <w:rPr>
          <w:rFonts w:eastAsia="Calibri"/>
          <w:sz w:val="22"/>
          <w:szCs w:val="22"/>
        </w:rPr>
        <w:t xml:space="preserve">, именуемый в дальнейшем </w:t>
      </w:r>
      <w:r w:rsidR="00EB438D" w:rsidRPr="00235433">
        <w:rPr>
          <w:sz w:val="22"/>
          <w:szCs w:val="22"/>
        </w:rPr>
        <w:t>«</w:t>
      </w:r>
      <w:r w:rsidR="009D373A" w:rsidRPr="00235433">
        <w:rPr>
          <w:sz w:val="22"/>
          <w:szCs w:val="22"/>
        </w:rPr>
        <w:t>Организатор торгов</w:t>
      </w:r>
      <w:r w:rsidR="00EB438D" w:rsidRPr="00235433">
        <w:rPr>
          <w:sz w:val="22"/>
          <w:szCs w:val="22"/>
        </w:rPr>
        <w:t>» с одной стороны,</w:t>
      </w:r>
      <w:r w:rsidR="0093571A" w:rsidRPr="00235433">
        <w:rPr>
          <w:sz w:val="22"/>
          <w:szCs w:val="22"/>
        </w:rPr>
        <w:t xml:space="preserve"> </w:t>
      </w:r>
      <w:r w:rsidR="00EB438D" w:rsidRPr="00235433">
        <w:rPr>
          <w:sz w:val="22"/>
          <w:szCs w:val="22"/>
        </w:rPr>
        <w:t>и _______________________________________________________, именуемый в дальнейшем «</w:t>
      </w:r>
      <w:r w:rsidR="009D373A" w:rsidRPr="00235433">
        <w:rPr>
          <w:rFonts w:eastAsia="Calibri"/>
          <w:sz w:val="22"/>
          <w:szCs w:val="22"/>
        </w:rPr>
        <w:t>Претендент</w:t>
      </w:r>
      <w:r w:rsidR="00EB438D" w:rsidRPr="00235433">
        <w:rPr>
          <w:rFonts w:eastAsia="Calibri"/>
          <w:sz w:val="22"/>
          <w:szCs w:val="22"/>
        </w:rPr>
        <w:t>»</w:t>
      </w:r>
      <w:r w:rsidR="00EB438D" w:rsidRPr="00235433">
        <w:rPr>
          <w:sz w:val="22"/>
          <w:szCs w:val="22"/>
        </w:rPr>
        <w:t>, совместно в дальнейшем именуемые «Стороны», заключили настоящий договор о нижеследующем:</w:t>
      </w:r>
    </w:p>
    <w:p w14:paraId="0EE40E0C" w14:textId="77777777" w:rsidR="004B1E3E" w:rsidRPr="00235433" w:rsidRDefault="004B1E3E" w:rsidP="006329D6">
      <w:pPr>
        <w:jc w:val="center"/>
        <w:rPr>
          <w:b/>
          <w:sz w:val="22"/>
          <w:szCs w:val="22"/>
        </w:rPr>
      </w:pPr>
    </w:p>
    <w:p w14:paraId="5DFBA14C" w14:textId="77777777" w:rsidR="006329D6" w:rsidRPr="00235433" w:rsidRDefault="006329D6" w:rsidP="004B1E3E">
      <w:pPr>
        <w:jc w:val="center"/>
        <w:rPr>
          <w:b/>
          <w:sz w:val="22"/>
          <w:szCs w:val="22"/>
        </w:rPr>
      </w:pPr>
      <w:r w:rsidRPr="00235433">
        <w:rPr>
          <w:b/>
          <w:sz w:val="22"/>
          <w:szCs w:val="22"/>
        </w:rPr>
        <w:t>I. Предмет договора</w:t>
      </w:r>
    </w:p>
    <w:p w14:paraId="04CCFB23" w14:textId="39C6F43D" w:rsidR="00332BD6" w:rsidRPr="00235433" w:rsidRDefault="006329D6" w:rsidP="00332BD6">
      <w:pPr>
        <w:pStyle w:val="aa"/>
        <w:numPr>
          <w:ilvl w:val="1"/>
          <w:numId w:val="3"/>
        </w:numPr>
        <w:spacing w:before="120"/>
        <w:ind w:left="0" w:firstLine="654"/>
        <w:jc w:val="both"/>
        <w:rPr>
          <w:color w:val="000000" w:themeColor="text1"/>
          <w:sz w:val="22"/>
          <w:szCs w:val="22"/>
        </w:rPr>
      </w:pPr>
      <w:r w:rsidRPr="00235433">
        <w:rPr>
          <w:sz w:val="22"/>
          <w:szCs w:val="22"/>
        </w:rPr>
        <w:t>В соответствии с у</w:t>
      </w:r>
      <w:r w:rsidRPr="00235433">
        <w:rPr>
          <w:color w:val="000000" w:themeColor="text1"/>
          <w:sz w:val="22"/>
          <w:szCs w:val="22"/>
        </w:rPr>
        <w:t xml:space="preserve">словиями настоящего договора, «Претендент», для участия в </w:t>
      </w:r>
      <w:r w:rsidR="00482264" w:rsidRPr="00235433">
        <w:rPr>
          <w:color w:val="000000" w:themeColor="text1"/>
          <w:sz w:val="22"/>
          <w:szCs w:val="22"/>
        </w:rPr>
        <w:t>открытых торгах</w:t>
      </w:r>
      <w:r w:rsidR="000E6118" w:rsidRPr="00235433">
        <w:rPr>
          <w:sz w:val="22"/>
          <w:szCs w:val="22"/>
        </w:rPr>
        <w:t xml:space="preserve"> в </w:t>
      </w:r>
      <w:r w:rsidR="000E6118" w:rsidRPr="00235433">
        <w:rPr>
          <w:color w:val="000000"/>
          <w:sz w:val="22"/>
          <w:szCs w:val="22"/>
        </w:rPr>
        <w:t xml:space="preserve">форме </w:t>
      </w:r>
      <w:r w:rsidR="00235433" w:rsidRPr="00235433">
        <w:rPr>
          <w:color w:val="000000"/>
          <w:sz w:val="22"/>
          <w:szCs w:val="22"/>
          <w:shd w:val="clear" w:color="auto" w:fill="FFFFFF"/>
        </w:rPr>
        <w:t>публичного предложения</w:t>
      </w:r>
      <w:r w:rsidRPr="00235433">
        <w:rPr>
          <w:color w:val="000000" w:themeColor="text1"/>
          <w:sz w:val="22"/>
          <w:szCs w:val="22"/>
        </w:rPr>
        <w:t xml:space="preserve"> по продаже</w:t>
      </w:r>
      <w:r w:rsidR="00F7462A" w:rsidRPr="00235433">
        <w:rPr>
          <w:color w:val="000000" w:themeColor="text1"/>
          <w:sz w:val="22"/>
          <w:szCs w:val="22"/>
        </w:rPr>
        <w:t xml:space="preserve"> имущества, п</w:t>
      </w:r>
      <w:r w:rsidR="00D8768C" w:rsidRPr="00235433">
        <w:rPr>
          <w:color w:val="000000" w:themeColor="text1"/>
          <w:sz w:val="22"/>
          <w:szCs w:val="22"/>
        </w:rPr>
        <w:t>ринадлежащ</w:t>
      </w:r>
      <w:r w:rsidR="005F29A4" w:rsidRPr="00235433">
        <w:rPr>
          <w:color w:val="000000" w:themeColor="text1"/>
          <w:sz w:val="22"/>
          <w:szCs w:val="22"/>
        </w:rPr>
        <w:t>его</w:t>
      </w:r>
      <w:r w:rsidR="00221E97" w:rsidRPr="00235433">
        <w:rPr>
          <w:color w:val="000000" w:themeColor="text1"/>
          <w:sz w:val="22"/>
          <w:szCs w:val="22"/>
        </w:rPr>
        <w:t xml:space="preserve"> </w:t>
      </w:r>
      <w:proofErr w:type="spellStart"/>
      <w:r w:rsidR="00235433" w:rsidRPr="00235433">
        <w:rPr>
          <w:sz w:val="22"/>
          <w:szCs w:val="22"/>
        </w:rPr>
        <w:t>Бойцун</w:t>
      </w:r>
      <w:proofErr w:type="spellEnd"/>
      <w:r w:rsidR="00235433" w:rsidRPr="00235433">
        <w:rPr>
          <w:sz w:val="22"/>
          <w:szCs w:val="22"/>
        </w:rPr>
        <w:t xml:space="preserve"> Виктор</w:t>
      </w:r>
      <w:r w:rsidR="00235433" w:rsidRPr="00235433">
        <w:rPr>
          <w:sz w:val="22"/>
          <w:szCs w:val="22"/>
        </w:rPr>
        <w:t>у</w:t>
      </w:r>
      <w:r w:rsidR="00235433" w:rsidRPr="00235433">
        <w:rPr>
          <w:sz w:val="22"/>
          <w:szCs w:val="22"/>
        </w:rPr>
        <w:t xml:space="preserve"> Андреевич</w:t>
      </w:r>
      <w:r w:rsidR="00235433" w:rsidRPr="00235433">
        <w:rPr>
          <w:sz w:val="22"/>
          <w:szCs w:val="22"/>
        </w:rPr>
        <w:t>у</w:t>
      </w:r>
      <w:r w:rsidR="008F3950" w:rsidRPr="00235433">
        <w:rPr>
          <w:color w:val="000000" w:themeColor="text1"/>
          <w:sz w:val="22"/>
          <w:szCs w:val="22"/>
        </w:rPr>
        <w:t>,</w:t>
      </w:r>
      <w:r w:rsidRPr="00235433">
        <w:rPr>
          <w:color w:val="000000" w:themeColor="text1"/>
          <w:sz w:val="22"/>
          <w:szCs w:val="22"/>
        </w:rPr>
        <w:t xml:space="preserve"> проводим</w:t>
      </w:r>
      <w:r w:rsidR="00D71DBD" w:rsidRPr="00235433">
        <w:rPr>
          <w:color w:val="000000" w:themeColor="text1"/>
          <w:sz w:val="22"/>
          <w:szCs w:val="22"/>
        </w:rPr>
        <w:t>ых</w:t>
      </w:r>
      <w:r w:rsidR="00235433" w:rsidRPr="00235433">
        <w:rPr>
          <w:color w:val="000000" w:themeColor="text1"/>
          <w:sz w:val="22"/>
          <w:szCs w:val="22"/>
        </w:rPr>
        <w:t xml:space="preserve"> с</w:t>
      </w:r>
      <w:r w:rsidR="00D71DBD" w:rsidRPr="00235433">
        <w:rPr>
          <w:color w:val="000000" w:themeColor="text1"/>
          <w:sz w:val="22"/>
          <w:szCs w:val="22"/>
        </w:rPr>
        <w:t xml:space="preserve"> </w:t>
      </w:r>
      <w:r w:rsidR="00235433" w:rsidRPr="00235433">
        <w:rPr>
          <w:color w:val="000000" w:themeColor="text1"/>
          <w:sz w:val="22"/>
          <w:szCs w:val="22"/>
        </w:rPr>
        <w:t>19.01.2026</w:t>
      </w:r>
      <w:r w:rsidR="00BC23CE" w:rsidRPr="00235433">
        <w:rPr>
          <w:color w:val="000000" w:themeColor="text1"/>
          <w:sz w:val="22"/>
          <w:szCs w:val="22"/>
        </w:rPr>
        <w:t xml:space="preserve"> г.</w:t>
      </w:r>
      <w:r w:rsidR="00C76855" w:rsidRPr="00235433">
        <w:rPr>
          <w:color w:val="000000" w:themeColor="text1"/>
          <w:sz w:val="22"/>
          <w:szCs w:val="22"/>
        </w:rPr>
        <w:t xml:space="preserve"> </w:t>
      </w:r>
      <w:r w:rsidR="00BC23CE" w:rsidRPr="00235433">
        <w:rPr>
          <w:color w:val="000000" w:themeColor="text1"/>
          <w:sz w:val="22"/>
          <w:szCs w:val="22"/>
        </w:rPr>
        <w:t>(</w:t>
      </w:r>
      <w:r w:rsidR="00235433" w:rsidRPr="00235433">
        <w:rPr>
          <w:color w:val="000000" w:themeColor="text1"/>
          <w:sz w:val="22"/>
          <w:szCs w:val="22"/>
        </w:rPr>
        <w:t>с 09</w:t>
      </w:r>
      <w:r w:rsidR="00BC23CE" w:rsidRPr="00235433">
        <w:rPr>
          <w:color w:val="000000" w:themeColor="text1"/>
          <w:sz w:val="22"/>
          <w:szCs w:val="22"/>
        </w:rPr>
        <w:t>:00</w:t>
      </w:r>
      <w:r w:rsidR="000768F5" w:rsidRPr="00235433">
        <w:rPr>
          <w:color w:val="000000" w:themeColor="text1"/>
          <w:sz w:val="22"/>
          <w:szCs w:val="22"/>
        </w:rPr>
        <w:t xml:space="preserve"> </w:t>
      </w:r>
      <w:r w:rsidR="00E35F34" w:rsidRPr="00235433">
        <w:rPr>
          <w:color w:val="000000" w:themeColor="text1"/>
          <w:sz w:val="22"/>
          <w:szCs w:val="22"/>
        </w:rPr>
        <w:t>московское</w:t>
      </w:r>
      <w:r w:rsidR="00BC23CE" w:rsidRPr="00235433">
        <w:rPr>
          <w:color w:val="000000" w:themeColor="text1"/>
          <w:sz w:val="22"/>
          <w:szCs w:val="22"/>
        </w:rPr>
        <w:t xml:space="preserve"> время) </w:t>
      </w:r>
      <w:r w:rsidRPr="00235433">
        <w:rPr>
          <w:color w:val="000000" w:themeColor="text1"/>
          <w:sz w:val="22"/>
          <w:szCs w:val="22"/>
        </w:rPr>
        <w:t xml:space="preserve">перечисляет денежные средства в размере </w:t>
      </w:r>
      <w:r w:rsidR="0001304C" w:rsidRPr="00235433">
        <w:rPr>
          <w:color w:val="000000" w:themeColor="text1"/>
          <w:sz w:val="22"/>
          <w:szCs w:val="22"/>
        </w:rPr>
        <w:t>________</w:t>
      </w:r>
      <w:r w:rsidR="00A2191D" w:rsidRPr="00235433">
        <w:rPr>
          <w:color w:val="000000" w:themeColor="text1"/>
          <w:sz w:val="22"/>
          <w:szCs w:val="22"/>
        </w:rPr>
        <w:t>___</w:t>
      </w:r>
      <w:r w:rsidRPr="00235433">
        <w:rPr>
          <w:color w:val="000000" w:themeColor="text1"/>
          <w:sz w:val="22"/>
          <w:szCs w:val="22"/>
        </w:rPr>
        <w:t xml:space="preserve">руб. (далее - «Задаток»), </w:t>
      </w:r>
      <w:r w:rsidR="007C6885" w:rsidRPr="00235433">
        <w:rPr>
          <w:color w:val="000000" w:themeColor="text1"/>
          <w:sz w:val="22"/>
          <w:szCs w:val="22"/>
        </w:rPr>
        <w:t xml:space="preserve">а </w:t>
      </w:r>
      <w:r w:rsidR="005C1663" w:rsidRPr="00235433">
        <w:rPr>
          <w:color w:val="000000" w:themeColor="text1"/>
          <w:sz w:val="22"/>
          <w:szCs w:val="22"/>
        </w:rPr>
        <w:t>«Организатор торгов»</w:t>
      </w:r>
      <w:r w:rsidR="00BC232F" w:rsidRPr="00235433">
        <w:rPr>
          <w:color w:val="000000" w:themeColor="text1"/>
          <w:sz w:val="22"/>
          <w:szCs w:val="22"/>
        </w:rPr>
        <w:t xml:space="preserve"> принимает задаток на</w:t>
      </w:r>
      <w:r w:rsidR="0093571A" w:rsidRPr="00235433">
        <w:rPr>
          <w:color w:val="000000" w:themeColor="text1"/>
          <w:sz w:val="22"/>
          <w:szCs w:val="22"/>
        </w:rPr>
        <w:t xml:space="preserve"> </w:t>
      </w:r>
      <w:r w:rsidR="00E6020B" w:rsidRPr="00235433">
        <w:rPr>
          <w:color w:val="000000" w:themeColor="text1"/>
          <w:sz w:val="22"/>
          <w:szCs w:val="22"/>
        </w:rPr>
        <w:t>расчетный счет:</w:t>
      </w:r>
    </w:p>
    <w:p w14:paraId="2E037971" w14:textId="77777777" w:rsidR="00235433" w:rsidRPr="00235433" w:rsidRDefault="00235433" w:rsidP="00235433">
      <w:pPr>
        <w:ind w:firstLine="709"/>
        <w:jc w:val="both"/>
        <w:rPr>
          <w:sz w:val="22"/>
          <w:szCs w:val="22"/>
        </w:rPr>
      </w:pPr>
      <w:r w:rsidRPr="00235433">
        <w:rPr>
          <w:sz w:val="22"/>
          <w:szCs w:val="22"/>
        </w:rPr>
        <w:t xml:space="preserve">Получатель: </w:t>
      </w:r>
      <w:proofErr w:type="spellStart"/>
      <w:r w:rsidRPr="00235433">
        <w:rPr>
          <w:sz w:val="22"/>
          <w:szCs w:val="22"/>
        </w:rPr>
        <w:t>Бойцун</w:t>
      </w:r>
      <w:proofErr w:type="spellEnd"/>
      <w:r w:rsidRPr="00235433">
        <w:rPr>
          <w:sz w:val="22"/>
          <w:szCs w:val="22"/>
        </w:rPr>
        <w:t xml:space="preserve"> Виктор Андреевич </w:t>
      </w:r>
    </w:p>
    <w:p w14:paraId="5656AC5B" w14:textId="77777777" w:rsidR="00235433" w:rsidRPr="00235433" w:rsidRDefault="00235433" w:rsidP="00235433">
      <w:pPr>
        <w:ind w:firstLine="709"/>
        <w:jc w:val="both"/>
        <w:rPr>
          <w:sz w:val="22"/>
          <w:szCs w:val="22"/>
        </w:rPr>
      </w:pPr>
      <w:r w:rsidRPr="00235433">
        <w:rPr>
          <w:sz w:val="22"/>
          <w:szCs w:val="22"/>
        </w:rPr>
        <w:t>р/с 40817810750205165837</w:t>
      </w:r>
    </w:p>
    <w:p w14:paraId="561F03C3" w14:textId="77777777" w:rsidR="00235433" w:rsidRPr="00235433" w:rsidRDefault="00235433" w:rsidP="00235433">
      <w:pPr>
        <w:ind w:firstLine="709"/>
        <w:jc w:val="both"/>
        <w:rPr>
          <w:sz w:val="22"/>
          <w:szCs w:val="22"/>
        </w:rPr>
      </w:pPr>
      <w:r w:rsidRPr="00235433">
        <w:rPr>
          <w:sz w:val="22"/>
          <w:szCs w:val="22"/>
        </w:rPr>
        <w:t>ФИЛИАЛ "ЦЕНТРАЛЬНЫЙ" ПАО "СОВКОМБАНК"</w:t>
      </w:r>
    </w:p>
    <w:p w14:paraId="7EE02E79" w14:textId="77777777" w:rsidR="00235433" w:rsidRPr="00235433" w:rsidRDefault="00235433" w:rsidP="00235433">
      <w:pPr>
        <w:ind w:firstLine="709"/>
        <w:jc w:val="both"/>
        <w:rPr>
          <w:sz w:val="22"/>
          <w:szCs w:val="22"/>
        </w:rPr>
      </w:pPr>
      <w:r w:rsidRPr="00235433">
        <w:rPr>
          <w:sz w:val="22"/>
          <w:szCs w:val="22"/>
        </w:rPr>
        <w:t>БИК 045004763 ИНН 4401116480 ОГРН 1144400000425</w:t>
      </w:r>
    </w:p>
    <w:p w14:paraId="7963C19A" w14:textId="77777777" w:rsidR="00235433" w:rsidRPr="00235433" w:rsidRDefault="00235433" w:rsidP="00235433">
      <w:pPr>
        <w:ind w:firstLine="709"/>
        <w:jc w:val="both"/>
        <w:rPr>
          <w:sz w:val="22"/>
          <w:szCs w:val="22"/>
        </w:rPr>
      </w:pPr>
      <w:proofErr w:type="spellStart"/>
      <w:r w:rsidRPr="00235433">
        <w:rPr>
          <w:sz w:val="22"/>
          <w:szCs w:val="22"/>
        </w:rPr>
        <w:t>Корр</w:t>
      </w:r>
      <w:proofErr w:type="spellEnd"/>
      <w:r w:rsidRPr="00235433">
        <w:rPr>
          <w:sz w:val="22"/>
          <w:szCs w:val="22"/>
        </w:rPr>
        <w:t>/счет 30101810150040000763</w:t>
      </w:r>
    </w:p>
    <w:p w14:paraId="02E956BA" w14:textId="030735A6" w:rsidR="00235433" w:rsidRPr="00235433" w:rsidRDefault="00235433" w:rsidP="00235433">
      <w:pPr>
        <w:ind w:firstLine="709"/>
        <w:jc w:val="both"/>
        <w:rPr>
          <w:sz w:val="22"/>
          <w:szCs w:val="22"/>
        </w:rPr>
      </w:pPr>
      <w:r w:rsidRPr="00235433">
        <w:rPr>
          <w:sz w:val="22"/>
          <w:szCs w:val="22"/>
        </w:rPr>
        <w:t>КПП 544543001</w:t>
      </w:r>
    </w:p>
    <w:p w14:paraId="392447CE" w14:textId="0BAF93FA" w:rsidR="00B43EA6" w:rsidRPr="00235433" w:rsidRDefault="00711073" w:rsidP="000768F5">
      <w:pPr>
        <w:ind w:firstLine="709"/>
        <w:jc w:val="both"/>
        <w:rPr>
          <w:sz w:val="22"/>
          <w:szCs w:val="22"/>
        </w:rPr>
      </w:pPr>
      <w:r w:rsidRPr="00235433">
        <w:rPr>
          <w:sz w:val="22"/>
          <w:szCs w:val="22"/>
        </w:rPr>
        <w:t xml:space="preserve">Назначение платежа: </w:t>
      </w:r>
      <w:r w:rsidR="00332BD6" w:rsidRPr="00235433">
        <w:rPr>
          <w:sz w:val="22"/>
          <w:szCs w:val="22"/>
        </w:rPr>
        <w:t>«Перечисление задатка за участие в торгах по продаже имущества должника</w:t>
      </w:r>
      <w:bookmarkStart w:id="1" w:name="_Hlk210664863"/>
      <w:r w:rsidR="00235433" w:rsidRPr="00235433">
        <w:rPr>
          <w:sz w:val="22"/>
          <w:szCs w:val="22"/>
        </w:rPr>
        <w:t xml:space="preserve"> </w:t>
      </w:r>
      <w:bookmarkEnd w:id="1"/>
      <w:proofErr w:type="spellStart"/>
      <w:r w:rsidR="00235433" w:rsidRPr="00235433">
        <w:rPr>
          <w:sz w:val="22"/>
          <w:szCs w:val="22"/>
        </w:rPr>
        <w:t>Бойцун</w:t>
      </w:r>
      <w:proofErr w:type="spellEnd"/>
      <w:r w:rsidR="00235433" w:rsidRPr="00235433">
        <w:rPr>
          <w:sz w:val="22"/>
          <w:szCs w:val="22"/>
        </w:rPr>
        <w:t xml:space="preserve"> Виктору Андреевичу</w:t>
      </w:r>
      <w:r w:rsidR="00235433" w:rsidRPr="00235433">
        <w:rPr>
          <w:sz w:val="22"/>
          <w:szCs w:val="22"/>
        </w:rPr>
        <w:t xml:space="preserve"> </w:t>
      </w:r>
      <w:r w:rsidR="00332BD6" w:rsidRPr="00235433">
        <w:rPr>
          <w:sz w:val="22"/>
          <w:szCs w:val="22"/>
        </w:rPr>
        <w:t xml:space="preserve">по лоту №1 </w:t>
      </w:r>
      <w:r w:rsidR="00F70B15" w:rsidRPr="00235433">
        <w:rPr>
          <w:sz w:val="22"/>
          <w:szCs w:val="22"/>
        </w:rPr>
        <w:t>–</w:t>
      </w:r>
      <w:r w:rsidR="00332BD6" w:rsidRPr="00235433">
        <w:rPr>
          <w:sz w:val="22"/>
          <w:szCs w:val="22"/>
        </w:rPr>
        <w:t xml:space="preserve"> </w:t>
      </w:r>
      <w:r w:rsidR="00235433" w:rsidRPr="00235433">
        <w:rPr>
          <w:sz w:val="22"/>
          <w:szCs w:val="22"/>
        </w:rPr>
        <w:t xml:space="preserve">Легковой автомобиль, марка: LEXUS, модель: GS300, год изготовления: 1998 </w:t>
      </w:r>
      <w:proofErr w:type="spellStart"/>
      <w:r w:rsidR="00235433" w:rsidRPr="00235433">
        <w:rPr>
          <w:sz w:val="22"/>
          <w:szCs w:val="22"/>
        </w:rPr>
        <w:t>г.в</w:t>
      </w:r>
      <w:proofErr w:type="spellEnd"/>
      <w:r w:rsidR="00235433" w:rsidRPr="00235433">
        <w:rPr>
          <w:sz w:val="22"/>
          <w:szCs w:val="22"/>
        </w:rPr>
        <w:t>., цвет: Зеленый, VIN: JR153JSG000029464</w:t>
      </w:r>
      <w:r w:rsidR="00235433" w:rsidRPr="00235433">
        <w:rPr>
          <w:sz w:val="22"/>
          <w:szCs w:val="22"/>
        </w:rPr>
        <w:t>.»</w:t>
      </w:r>
    </w:p>
    <w:p w14:paraId="3FE373DE" w14:textId="77777777" w:rsidR="007C6885" w:rsidRPr="000768F5" w:rsidRDefault="00BC232F" w:rsidP="00855A3B">
      <w:pPr>
        <w:ind w:firstLine="708"/>
        <w:jc w:val="both"/>
        <w:rPr>
          <w:sz w:val="22"/>
          <w:szCs w:val="22"/>
        </w:rPr>
      </w:pPr>
      <w:r w:rsidRPr="00235433">
        <w:rPr>
          <w:sz w:val="22"/>
          <w:szCs w:val="22"/>
        </w:rPr>
        <w:t>1</w:t>
      </w:r>
      <w:r w:rsidR="007C6885" w:rsidRPr="00235433">
        <w:rPr>
          <w:sz w:val="22"/>
          <w:szCs w:val="22"/>
        </w:rPr>
        <w:t xml:space="preserve">.2. </w:t>
      </w:r>
      <w:r w:rsidR="00E6020B" w:rsidRPr="00235433">
        <w:rPr>
          <w:sz w:val="22"/>
          <w:szCs w:val="22"/>
        </w:rPr>
        <w:t xml:space="preserve">Задаток вносится для обеспечения исполнения обязательств </w:t>
      </w:r>
      <w:r w:rsidR="006329D6" w:rsidRPr="00235433">
        <w:rPr>
          <w:sz w:val="22"/>
          <w:szCs w:val="22"/>
        </w:rPr>
        <w:t>«Претендента»</w:t>
      </w:r>
      <w:r w:rsidR="00E6020B" w:rsidRPr="00235433">
        <w:rPr>
          <w:sz w:val="22"/>
          <w:szCs w:val="22"/>
        </w:rPr>
        <w:t xml:space="preserve"> по подписанию протокола </w:t>
      </w:r>
      <w:r w:rsidR="00682C3D" w:rsidRPr="00235433">
        <w:rPr>
          <w:sz w:val="22"/>
          <w:szCs w:val="22"/>
        </w:rPr>
        <w:t xml:space="preserve">о результатах </w:t>
      </w:r>
      <w:r w:rsidR="00482264" w:rsidRPr="00235433">
        <w:rPr>
          <w:sz w:val="22"/>
          <w:szCs w:val="22"/>
        </w:rPr>
        <w:t>открытых торгов</w:t>
      </w:r>
      <w:r w:rsidR="00682C3D" w:rsidRPr="00235433">
        <w:rPr>
          <w:sz w:val="22"/>
          <w:szCs w:val="22"/>
        </w:rPr>
        <w:t xml:space="preserve"> по продаже </w:t>
      </w:r>
      <w:r w:rsidR="00670CF6" w:rsidRPr="00235433">
        <w:rPr>
          <w:sz w:val="22"/>
          <w:szCs w:val="22"/>
        </w:rPr>
        <w:t>имущества</w:t>
      </w:r>
      <w:r w:rsidR="004B69D9" w:rsidRPr="00235433">
        <w:rPr>
          <w:sz w:val="22"/>
          <w:szCs w:val="22"/>
        </w:rPr>
        <w:t xml:space="preserve">, </w:t>
      </w:r>
      <w:r w:rsidR="002C3D7F" w:rsidRPr="00235433">
        <w:rPr>
          <w:sz w:val="22"/>
          <w:szCs w:val="22"/>
        </w:rPr>
        <w:t>по оплате цены</w:t>
      </w:r>
      <w:r w:rsidR="002C3D7F" w:rsidRPr="000768F5">
        <w:rPr>
          <w:sz w:val="22"/>
          <w:szCs w:val="22"/>
        </w:rPr>
        <w:t xml:space="preserve"> продажи </w:t>
      </w:r>
      <w:r w:rsidR="00801647" w:rsidRPr="000768F5">
        <w:rPr>
          <w:sz w:val="22"/>
          <w:szCs w:val="22"/>
        </w:rPr>
        <w:t>предмета торгов</w:t>
      </w:r>
      <w:r w:rsidR="002C3D7F" w:rsidRPr="000768F5">
        <w:rPr>
          <w:sz w:val="22"/>
          <w:szCs w:val="22"/>
        </w:rPr>
        <w:t xml:space="preserve">, определенной по итогам </w:t>
      </w:r>
      <w:r w:rsidR="00482264" w:rsidRPr="000768F5">
        <w:rPr>
          <w:sz w:val="22"/>
          <w:szCs w:val="22"/>
        </w:rPr>
        <w:t>торгов,</w:t>
      </w:r>
      <w:r w:rsidR="002C3D7F" w:rsidRPr="000768F5">
        <w:rPr>
          <w:sz w:val="22"/>
          <w:szCs w:val="22"/>
        </w:rPr>
        <w:t xml:space="preserve"> в случае признания </w:t>
      </w:r>
      <w:r w:rsidR="006329D6" w:rsidRPr="000768F5">
        <w:rPr>
          <w:sz w:val="22"/>
          <w:szCs w:val="22"/>
        </w:rPr>
        <w:t>«</w:t>
      </w:r>
      <w:r w:rsidR="002C3D7F" w:rsidRPr="000768F5">
        <w:rPr>
          <w:sz w:val="22"/>
          <w:szCs w:val="22"/>
        </w:rPr>
        <w:t>Претендента</w:t>
      </w:r>
      <w:r w:rsidR="006329D6" w:rsidRPr="000768F5">
        <w:rPr>
          <w:sz w:val="22"/>
          <w:szCs w:val="22"/>
        </w:rPr>
        <w:t>»</w:t>
      </w:r>
      <w:r w:rsidR="002C3D7F" w:rsidRPr="000768F5">
        <w:rPr>
          <w:sz w:val="22"/>
          <w:szCs w:val="22"/>
        </w:rPr>
        <w:t xml:space="preserve"> победителем </w:t>
      </w:r>
      <w:r w:rsidR="00482264" w:rsidRPr="000768F5">
        <w:rPr>
          <w:sz w:val="22"/>
          <w:szCs w:val="22"/>
        </w:rPr>
        <w:t>торгов</w:t>
      </w:r>
      <w:r w:rsidR="002C3D7F" w:rsidRPr="000768F5">
        <w:rPr>
          <w:sz w:val="22"/>
          <w:szCs w:val="22"/>
        </w:rPr>
        <w:t>.</w:t>
      </w:r>
    </w:p>
    <w:p w14:paraId="13E0D0CF" w14:textId="77777777" w:rsidR="007C6885" w:rsidRPr="000768F5" w:rsidRDefault="007C6885" w:rsidP="00855A3B">
      <w:pPr>
        <w:jc w:val="both"/>
        <w:rPr>
          <w:sz w:val="22"/>
          <w:szCs w:val="22"/>
        </w:rPr>
      </w:pPr>
      <w:r w:rsidRPr="000768F5">
        <w:rPr>
          <w:sz w:val="22"/>
          <w:szCs w:val="22"/>
        </w:rPr>
        <w:t> </w:t>
      </w:r>
    </w:p>
    <w:p w14:paraId="32B761C7" w14:textId="77777777" w:rsidR="007C6885" w:rsidRPr="000768F5" w:rsidRDefault="007C6885" w:rsidP="00682C3D">
      <w:pPr>
        <w:jc w:val="center"/>
        <w:rPr>
          <w:b/>
          <w:sz w:val="22"/>
          <w:szCs w:val="22"/>
        </w:rPr>
      </w:pPr>
      <w:r w:rsidRPr="000768F5">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77777777" w:rsidR="00336792" w:rsidRPr="00264B46" w:rsidRDefault="00682C3D" w:rsidP="00336792">
      <w:pPr>
        <w:pStyle w:val="3"/>
        <w:ind w:left="0" w:firstLine="708"/>
        <w:rPr>
          <w:szCs w:val="22"/>
        </w:rPr>
      </w:pPr>
      <w:r w:rsidRPr="00264B46">
        <w:rPr>
          <w:szCs w:val="22"/>
        </w:rPr>
        <w:t>2.</w:t>
      </w:r>
      <w:proofErr w:type="gramStart"/>
      <w:r w:rsidRPr="00264B46">
        <w:rPr>
          <w:szCs w:val="22"/>
        </w:rPr>
        <w:t>2.Задаток</w:t>
      </w:r>
      <w:proofErr w:type="gramEnd"/>
      <w:r w:rsidRPr="00264B46">
        <w:rPr>
          <w:szCs w:val="22"/>
        </w:rPr>
        <w:t xml:space="preserve">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2" w:name="l526"/>
      <w:bookmarkEnd w:id="2"/>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3" w:name="l515"/>
      <w:bookmarkEnd w:id="3"/>
      <w:r w:rsidR="0093571A" w:rsidRPr="00264B46">
        <w:rPr>
          <w:sz w:val="22"/>
          <w:szCs w:val="22"/>
        </w:rPr>
        <w:t xml:space="preserve"> </w:t>
      </w:r>
      <w:r w:rsidR="007C6885" w:rsidRPr="00264B46">
        <w:rPr>
          <w:sz w:val="22"/>
          <w:szCs w:val="22"/>
        </w:rPr>
        <w:t xml:space="preserve">нарушение установленных настоящим </w:t>
      </w:r>
      <w:r w:rsidR="007C6885" w:rsidRPr="00264B46">
        <w:rPr>
          <w:sz w:val="22"/>
          <w:szCs w:val="22"/>
        </w:rPr>
        <w:lastRenderedPageBreak/>
        <w:t>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4" w:name="l527"/>
      <w:bookmarkEnd w:id="4"/>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5" w:name="l516"/>
      <w:bookmarkEnd w:id="5"/>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6" w:name="l530"/>
      <w:bookmarkEnd w:id="6"/>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7" w:name="l519"/>
      <w:bookmarkEnd w:id="7"/>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8" w:name="l532"/>
      <w:bookmarkEnd w:id="8"/>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9" w:name="l521"/>
      <w:bookmarkEnd w:id="9"/>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10" w:name="l533"/>
      <w:bookmarkEnd w:id="10"/>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1" w:name="l522"/>
      <w:bookmarkEnd w:id="11"/>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7"/>
        <w:gridCol w:w="5028"/>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0E6118" w14:paraId="09BC18D1" w14:textId="77777777" w:rsidTr="00A34F27">
        <w:trPr>
          <w:gridAfter w:val="1"/>
          <w:wAfter w:w="5166" w:type="dxa"/>
        </w:trPr>
        <w:tc>
          <w:tcPr>
            <w:tcW w:w="5305" w:type="dxa"/>
          </w:tcPr>
          <w:tbl>
            <w:tblPr>
              <w:tblW w:w="0" w:type="auto"/>
              <w:tblLook w:val="01E0" w:firstRow="1" w:lastRow="1" w:firstColumn="1" w:lastColumn="1" w:noHBand="0" w:noVBand="0"/>
            </w:tblPr>
            <w:tblGrid>
              <w:gridCol w:w="5011"/>
            </w:tblGrid>
            <w:tr w:rsidR="000E6118" w:rsidRPr="00235433" w14:paraId="64FA0AFE" w14:textId="77777777" w:rsidTr="0040745E">
              <w:tc>
                <w:tcPr>
                  <w:tcW w:w="5305" w:type="dxa"/>
                </w:tcPr>
                <w:p w14:paraId="584E16E1" w14:textId="77777777" w:rsidR="00235433" w:rsidRPr="00235433" w:rsidRDefault="00235433" w:rsidP="00235433">
                  <w:pPr>
                    <w:pStyle w:val="a8"/>
                    <w:rPr>
                      <w:rFonts w:ascii="Times New Roman" w:eastAsia="Times New Roman" w:hAnsi="Times New Roman"/>
                      <w:color w:val="000000" w:themeColor="text1"/>
                      <w:lang w:eastAsia="ru-RU"/>
                    </w:rPr>
                  </w:pPr>
                  <w:r w:rsidRPr="00235433">
                    <w:rPr>
                      <w:rFonts w:ascii="Times New Roman" w:eastAsia="Times New Roman" w:hAnsi="Times New Roman"/>
                      <w:color w:val="000000" w:themeColor="text1"/>
                      <w:lang w:eastAsia="ru-RU"/>
                    </w:rPr>
                    <w:t xml:space="preserve">Финансовый управляющий имуществом </w:t>
                  </w:r>
                </w:p>
                <w:p w14:paraId="46D08995" w14:textId="77777777" w:rsidR="00235433" w:rsidRPr="00235433" w:rsidRDefault="00235433" w:rsidP="00235433">
                  <w:pPr>
                    <w:pStyle w:val="a8"/>
                    <w:rPr>
                      <w:rFonts w:ascii="Times New Roman" w:hAnsi="Times New Roman"/>
                      <w:bCs/>
                      <w:color w:val="000000" w:themeColor="text1"/>
                    </w:rPr>
                  </w:pPr>
                  <w:proofErr w:type="spellStart"/>
                  <w:r w:rsidRPr="00235433">
                    <w:rPr>
                      <w:rFonts w:ascii="Times New Roman" w:hAnsi="Times New Roman"/>
                    </w:rPr>
                    <w:t>Бойцун</w:t>
                  </w:r>
                  <w:proofErr w:type="spellEnd"/>
                  <w:r w:rsidRPr="00235433">
                    <w:rPr>
                      <w:rFonts w:ascii="Times New Roman" w:hAnsi="Times New Roman"/>
                    </w:rPr>
                    <w:t xml:space="preserve"> Виктора Андреевича</w:t>
                  </w:r>
                  <w:r w:rsidRPr="00235433">
                    <w:rPr>
                      <w:rFonts w:ascii="Times New Roman" w:hAnsi="Times New Roman"/>
                      <w:color w:val="000000" w:themeColor="text1"/>
                    </w:rPr>
                    <w:t xml:space="preserve">, </w:t>
                  </w:r>
                </w:p>
                <w:p w14:paraId="493AFCC9" w14:textId="77777777" w:rsidR="00235433" w:rsidRPr="00235433" w:rsidRDefault="00235433" w:rsidP="00235433">
                  <w:pPr>
                    <w:widowControl w:val="0"/>
                    <w:rPr>
                      <w:color w:val="000000" w:themeColor="text1"/>
                      <w:sz w:val="22"/>
                      <w:szCs w:val="22"/>
                    </w:rPr>
                  </w:pPr>
                  <w:r w:rsidRPr="00235433">
                    <w:rPr>
                      <w:bCs/>
                      <w:color w:val="000000" w:themeColor="text1"/>
                      <w:sz w:val="22"/>
                      <w:szCs w:val="22"/>
                    </w:rPr>
                    <w:t>Беляев Денис Викторович,</w:t>
                  </w:r>
                  <w:r w:rsidRPr="00235433">
                    <w:rPr>
                      <w:color w:val="000000" w:themeColor="text1"/>
                      <w:sz w:val="22"/>
                      <w:szCs w:val="22"/>
                    </w:rPr>
                    <w:t xml:space="preserve"> действующий на основании Решения </w:t>
                  </w:r>
                  <w:r w:rsidRPr="00235433">
                    <w:rPr>
                      <w:sz w:val="22"/>
                      <w:szCs w:val="22"/>
                    </w:rPr>
                    <w:t>Арбитражный суд Ханты-Мансийского автономного округа от 19.05.2025 г. по делу № А75-5697/2025</w:t>
                  </w:r>
                </w:p>
                <w:p w14:paraId="770074D2" w14:textId="77777777" w:rsidR="00235433" w:rsidRPr="00235433" w:rsidRDefault="00235433" w:rsidP="00235433">
                  <w:pPr>
                    <w:widowControl w:val="0"/>
                    <w:tabs>
                      <w:tab w:val="left" w:pos="2610"/>
                    </w:tabs>
                    <w:rPr>
                      <w:color w:val="000000" w:themeColor="text1"/>
                      <w:sz w:val="22"/>
                      <w:szCs w:val="22"/>
                      <w:lang w:val="en-US"/>
                    </w:rPr>
                  </w:pPr>
                  <w:r w:rsidRPr="00235433">
                    <w:rPr>
                      <w:color w:val="000000" w:themeColor="text1"/>
                      <w:sz w:val="22"/>
                      <w:szCs w:val="22"/>
                      <w:lang w:val="en-US"/>
                    </w:rPr>
                    <w:t>e-mail: belyaev.arbitr@gmail.com</w:t>
                  </w:r>
                </w:p>
                <w:p w14:paraId="6B3D65E3" w14:textId="77777777" w:rsidR="000E6118" w:rsidRPr="00235433" w:rsidRDefault="000E6118" w:rsidP="000E6118">
                  <w:pPr>
                    <w:rPr>
                      <w:color w:val="000000" w:themeColor="text1"/>
                      <w:sz w:val="22"/>
                      <w:szCs w:val="22"/>
                      <w:lang w:val="en-US"/>
                    </w:rPr>
                  </w:pPr>
                </w:p>
                <w:p w14:paraId="550BB026" w14:textId="77777777" w:rsidR="000E6118" w:rsidRPr="00235433" w:rsidRDefault="000E6118" w:rsidP="000E6118">
                  <w:pPr>
                    <w:rPr>
                      <w:color w:val="000000" w:themeColor="text1"/>
                      <w:sz w:val="22"/>
                      <w:szCs w:val="22"/>
                      <w:lang w:val="en-US"/>
                    </w:rPr>
                  </w:pPr>
                </w:p>
                <w:p w14:paraId="17A30B6D" w14:textId="2D7AA4A9" w:rsidR="000E6118" w:rsidRPr="00235433" w:rsidRDefault="000E6118" w:rsidP="000E6118">
                  <w:pPr>
                    <w:rPr>
                      <w:color w:val="000000" w:themeColor="text1"/>
                      <w:sz w:val="22"/>
                      <w:szCs w:val="22"/>
                      <w:lang w:val="en-US"/>
                    </w:rPr>
                  </w:pPr>
                </w:p>
              </w:tc>
            </w:tr>
            <w:tr w:rsidR="000E6118" w:rsidRPr="00B410BF" w14:paraId="68020C87" w14:textId="77777777" w:rsidTr="00235433">
              <w:trPr>
                <w:trHeight w:val="66"/>
              </w:trPr>
              <w:tc>
                <w:tcPr>
                  <w:tcW w:w="5305" w:type="dxa"/>
                </w:tcPr>
                <w:p w14:paraId="6784AD87" w14:textId="77777777" w:rsidR="000E6118" w:rsidRPr="00235433" w:rsidRDefault="000E6118" w:rsidP="000E6118">
                  <w:pPr>
                    <w:widowControl w:val="0"/>
                    <w:jc w:val="both"/>
                    <w:rPr>
                      <w:i/>
                      <w:color w:val="000000" w:themeColor="text1"/>
                      <w:sz w:val="22"/>
                      <w:szCs w:val="22"/>
                    </w:rPr>
                  </w:pPr>
                  <w:r w:rsidRPr="00235433">
                    <w:rPr>
                      <w:i/>
                      <w:color w:val="000000" w:themeColor="text1"/>
                      <w:sz w:val="22"/>
                      <w:szCs w:val="22"/>
                    </w:rPr>
                    <w:t xml:space="preserve">_________________________ </w:t>
                  </w:r>
                  <w:r w:rsidRPr="00235433">
                    <w:rPr>
                      <w:bCs/>
                      <w:color w:val="000000" w:themeColor="text1"/>
                      <w:sz w:val="22"/>
                      <w:szCs w:val="22"/>
                    </w:rPr>
                    <w:t>Беляев Д.В.</w:t>
                  </w:r>
                </w:p>
              </w:tc>
            </w:tr>
          </w:tbl>
          <w:p w14:paraId="12B6141E" w14:textId="7EF4FA4B" w:rsidR="00FE75BF" w:rsidRPr="00BC23CE" w:rsidRDefault="00FE75BF" w:rsidP="00D71DBD">
            <w:pPr>
              <w:widowControl w:val="0"/>
              <w:tabs>
                <w:tab w:val="left" w:pos="2610"/>
              </w:tabs>
              <w:rPr>
                <w:color w:val="000000" w:themeColor="text1"/>
                <w:sz w:val="22"/>
                <w:szCs w:val="22"/>
                <w:lang w:val="en-US"/>
              </w:rPr>
            </w:pPr>
          </w:p>
          <w:p w14:paraId="6E2E8548" w14:textId="77777777" w:rsidR="004E68D7" w:rsidRPr="00BC23CE" w:rsidRDefault="004E68D7" w:rsidP="00A34F27">
            <w:pPr>
              <w:rPr>
                <w:color w:val="000000" w:themeColor="text1"/>
                <w:sz w:val="22"/>
                <w:szCs w:val="22"/>
                <w:lang w:val="en-US"/>
              </w:rPr>
            </w:pPr>
          </w:p>
        </w:tc>
      </w:tr>
      <w:tr w:rsidR="004E68D7" w:rsidRPr="00264B46" w14:paraId="6B05C3B2" w14:textId="77777777" w:rsidTr="00BC23CE">
        <w:trPr>
          <w:gridAfter w:val="1"/>
          <w:wAfter w:w="5166" w:type="dxa"/>
          <w:trHeight w:val="80"/>
        </w:trPr>
        <w:tc>
          <w:tcPr>
            <w:tcW w:w="5305" w:type="dxa"/>
          </w:tcPr>
          <w:p w14:paraId="1010AE92" w14:textId="3849CF4F" w:rsidR="004E68D7" w:rsidRPr="00BC23CE" w:rsidRDefault="004E68D7" w:rsidP="000A4C47">
            <w:pPr>
              <w:widowControl w:val="0"/>
              <w:jc w:val="both"/>
              <w:rPr>
                <w:i/>
                <w:color w:val="000000" w:themeColor="text1"/>
                <w:sz w:val="22"/>
                <w:szCs w:val="22"/>
              </w:rPr>
            </w:pPr>
          </w:p>
        </w:tc>
      </w:tr>
    </w:tbl>
    <w:p w14:paraId="1D585E8B"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768F5"/>
    <w:rsid w:val="000839C4"/>
    <w:rsid w:val="000841DC"/>
    <w:rsid w:val="00086429"/>
    <w:rsid w:val="00094B9C"/>
    <w:rsid w:val="000A4C47"/>
    <w:rsid w:val="000A6F49"/>
    <w:rsid w:val="000B5B8C"/>
    <w:rsid w:val="000B7E0C"/>
    <w:rsid w:val="000C3B07"/>
    <w:rsid w:val="000E2E59"/>
    <w:rsid w:val="000E6118"/>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5433"/>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35F34"/>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708"/>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 w:type="character" w:styleId="ab">
    <w:name w:val="Strong"/>
    <w:basedOn w:val="a0"/>
    <w:uiPriority w:val="22"/>
    <w:qFormat/>
    <w:rsid w:val="000E6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868</Words>
  <Characters>6233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10</cp:revision>
  <cp:lastPrinted>2011-08-29T07:17:00Z</cp:lastPrinted>
  <dcterms:created xsi:type="dcterms:W3CDTF">2025-04-17T11:12:00Z</dcterms:created>
  <dcterms:modified xsi:type="dcterms:W3CDTF">2026-01-16T10:29:00Z</dcterms:modified>
</cp:coreProperties>
</file>